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B647D">
      <w:pPr>
        <w:spacing w:line="50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</w:p>
    <w:p w14:paraId="656E83CF">
      <w:pPr>
        <w:pStyle w:val="2"/>
        <w:widowControl/>
        <w:shd w:val="clear" w:color="auto" w:fill="FFFFFF"/>
        <w:spacing w:beforeAutospacing="0" w:afterAutospacing="0"/>
        <w:jc w:val="center"/>
        <w:textAlignment w:val="baseline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  <w:color w:val="383838"/>
          <w:sz w:val="36"/>
          <w:szCs w:val="36"/>
          <w:u w:val="none"/>
          <w:shd w:val="clear" w:color="auto" w:fill="FFFFFF"/>
          <w:lang w:val="en-US" w:eastAsia="zh-CN"/>
        </w:rPr>
        <w:t>中国科学院幼儿园视频监控系统、广播系统升级改造项目</w:t>
      </w:r>
      <w:r>
        <w:rPr>
          <w:rFonts w:hint="eastAsia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报价单</w:t>
      </w:r>
      <w:bookmarkStart w:id="0" w:name="_GoBack"/>
      <w:bookmarkEnd w:id="0"/>
    </w:p>
    <w:p w14:paraId="38E37C13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308"/>
        <w:gridCol w:w="873"/>
        <w:gridCol w:w="2460"/>
        <w:gridCol w:w="5509"/>
        <w:gridCol w:w="844"/>
        <w:gridCol w:w="723"/>
        <w:gridCol w:w="828"/>
        <w:gridCol w:w="14"/>
        <w:gridCol w:w="1368"/>
        <w:gridCol w:w="30"/>
        <w:gridCol w:w="1391"/>
        <w:gridCol w:w="7"/>
      </w:tblGrid>
      <w:tr w14:paraId="194E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3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4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800000"/>
                <w:sz w:val="36"/>
                <w:szCs w:val="36"/>
                <w:u w:val="none"/>
              </w:rPr>
            </w:pPr>
          </w:p>
        </w:tc>
      </w:tr>
      <w:tr w14:paraId="483D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3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03B9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0000"/>
                <w:sz w:val="36"/>
                <w:szCs w:val="36"/>
                <w:u w:val="none"/>
              </w:rPr>
            </w:pPr>
          </w:p>
        </w:tc>
      </w:tr>
      <w:tr w14:paraId="001C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330" w:hRule="atLeast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6DB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4E4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5E5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7DC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17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1B4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标底参数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96C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E4B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B13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4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023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7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9D2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176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300" w:hRule="atLeast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DC4699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035F4E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E0CE76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758135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8959EB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555D24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F3EFED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0DFD1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F4220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B9543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5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195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8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室内网络摄像机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C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3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DS-2CD1345V2-LA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D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最高分辨率可达2560 × 1440 @25 fps，在该分辨率下可输出实时图像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支持背光补偿，强光抑制，3D数字降噪，数字宽动态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支持人形检测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支持开放型网络视频接口，ISAPI，SDK，GB28181协议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智能补光，支持白光/红外双补光，红外最远可达30 m，白光最远可达20 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1个内置麦克风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符合IP67防尘防水设计，可靠性高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E2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F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1425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C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室外网络摄像机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B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2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DS-2CD1245-LA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最高分辨率可达2560 × 1440 @25 fps，在该分辨率下可输出实时图像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支持背光补偿，强光抑制，3D数字降噪，数字宽动态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支持人形检测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支持开放型网络视频接口，ISAPI，SDK，GB28181协议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智能补光，支持白光/红外双补光，红外最远可达30 m，白光最远可达20 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1个内置麦克风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符合IP67防尘防水设计，可靠性高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6E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8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C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E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DS-1292ZJ-K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B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金属壁装支架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压铸纯铝合金材质，表面做喷塑处理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支架带出线孔，安装更加美观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摄像机安装座表面有海绵垫，保证和摄像机底座结合更紧密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摄像机安装座可旋转，方便摄像机角度调整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尺寸：70×97.1×173.4mm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重量：最大承受重量为2KG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角度：调整角度：水平：360°，垂直：-45°~45°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产品重量：201g 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0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5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1335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A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6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锐捷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7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RG-NBS3000-26GT2SFP-P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3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个10/100/1000Mbps自适应电口+2个10/100/1000Mbps自适应上联电口+2个1000Mbps上联SFP光口，其中24个口支持PoE/PoE+供电，整机最大PoE输出功率370W，交换容量336Gbps，包转发率92Mpps，网管型交换机，金属外壳，6kV防雷，机架式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DD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E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99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C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室外POE交换机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B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DS-3E1510SP-60W-E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5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端口：8-16个10/100/1000Mbps电口，部分支持PoE+。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PoE标准：IEEE 802.3af/at（单端口最高30W）。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管理功能：Web管理/CLI，支持VLAN、QoS等基础功能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A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室外弱电箱内</w:t>
            </w:r>
          </w:p>
        </w:tc>
      </w:tr>
      <w:tr w14:paraId="1BFF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12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E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E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锐捷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B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RG-NBS5200-24GT4XS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F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三层网管交换机，交换容量598Gbps/5.98Tbps，包转发率148Mpps/222Mpps，24个10/100/1000Mbps自适应电口交换机，固化4个SFP+万兆光口，支持静态路由、三层聚合口、ACL、端口镜像等功能，支持睿易APP和MACC云平台统一管理。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5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A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1433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8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D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3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DS-8832N-R8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2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海康威视DS-8832N-R8/32路8盘位网络硬盘录像机，支持4K高清输出（3840×2160/30Hz）和H.265/H.264混合解码，最大接入800万像素摄像头。配备8个SATA接口、2个千兆网口及HDMI/VGA双输出，支持16路报警输入/4路输出，兼容萤石、Ehome等协议</w:t>
            </w:r>
            <w:r>
              <w:rPr>
                <w:rStyle w:val="11"/>
                <w:rFonts w:eastAsia="微软雅黑"/>
                <w:lang w:val="en-US" w:eastAsia="zh-CN" w:bidi="ar"/>
              </w:rPr>
              <w:t>‌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A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室内监控增容到90天</w:t>
            </w:r>
          </w:p>
        </w:tc>
      </w:tr>
      <w:tr w14:paraId="1BAD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1166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3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6F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3D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8TB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1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接口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：SATA 6Gb/s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容量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：8TB，支持64路摄像头同时接入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转速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：7200转，年工作负载180TB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3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B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6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2B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6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83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功放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F3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天玛士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B8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USB-5500D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A1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标准2U机型，银色铝合金拉丝面板，显高档大方。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◆带有前置放大器，具有2路话筒输入，其中MIC2话筒带默音强插功能。便于紧急广播，高低音可调。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◆三路线路输入，其中一路与收音/MP3播放器公共使用.话筒及线路、Mp3音量均可独立可调。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◆有短路、过载、过热、等保护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 xml:space="preserve">◆五分区输出，五路独立音量控制输出功放，配备有五路独立音量控制输出，，每路输出音量可以独立调节.另有一路电压总输出和一路定阻输出.                                      ◆带屏显、FM调频广播，支持蓝牙，带USB和SD卡槽。                                         ◆带高低音调节功能，有“叮咚”前奏提示音，LED电平显示  </w:t>
            </w:r>
          </w:p>
          <w:p w14:paraId="11415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◆输出形式：电压70-100V，电阻4-16Ω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 xml:space="preserve">◆输出功率：500W                       </w:t>
            </w:r>
          </w:p>
          <w:p w14:paraId="0C9A3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◆尺寸：（长X宽X高)：480*430*100mm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C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B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D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可室内、室外切换播放或广播</w:t>
            </w:r>
          </w:p>
        </w:tc>
      </w:tr>
      <w:tr w14:paraId="525A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8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B9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话筒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5A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威尼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EC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KU-6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D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一拖二手持U段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6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1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E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双手持话筒</w:t>
            </w:r>
          </w:p>
        </w:tc>
      </w:tr>
      <w:tr w14:paraId="47B0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8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00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03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得胜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5B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TS-AD8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6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话筒天线放大器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8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9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0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室外增加话筒传输距离</w:t>
            </w:r>
          </w:p>
        </w:tc>
      </w:tr>
      <w:tr w14:paraId="0099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8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CD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54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天玛士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C33F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9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30W</w:t>
            </w:r>
            <w:r>
              <w:rPr>
                <w:rStyle w:val="12"/>
                <w:lang w:val="en-US" w:eastAsia="zh-CN" w:bidi="ar"/>
              </w:rPr>
              <w:t>全天候防水音柱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4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3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BB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7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8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67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理线器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0B3A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0FD6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8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12档24口工程机网线跳线理线配线架 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E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6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4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4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8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BD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C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BE3D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0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六类非屏蔽水晶头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F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1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4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5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8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43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音响线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DB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国标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C0DB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3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阻燃国标RVV护套线2芯二电缆纯铜 RVV2*0.5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7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A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E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2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8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83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93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703E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B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海康六类无氧铜千兆网线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C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3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F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0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8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0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穿线管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8FDB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3302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F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塑料波纹管PA尼龙阻燃穿线管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4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9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B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8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8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5B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F683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3CDA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7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拆除原有设备、安装新更换设备并调试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C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7AB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项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含消防柜内增加模块及消防维保技术支持</w:t>
            </w:r>
          </w:p>
        </w:tc>
      </w:tr>
      <w:tr w14:paraId="044D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" w:type="pct"/>
          <w:trHeight w:val="840" w:hRule="atLeast"/>
        </w:trPr>
        <w:tc>
          <w:tcPr>
            <w:tcW w:w="404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7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1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16A4B99"/>
    <w:sectPr>
      <w:pgSz w:w="16838" w:h="11906" w:orient="landscape"/>
      <w:pgMar w:top="726" w:right="533" w:bottom="782" w:left="59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C5618"/>
    <w:rsid w:val="09085BD3"/>
    <w:rsid w:val="12D17BF2"/>
    <w:rsid w:val="14B02E2F"/>
    <w:rsid w:val="1F8D67E6"/>
    <w:rsid w:val="58187665"/>
    <w:rsid w:val="59A10B74"/>
    <w:rsid w:val="5CC62846"/>
    <w:rsid w:val="5DEC5618"/>
    <w:rsid w:val="79432AC6"/>
    <w:rsid w:val="7FE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51"/>
    <w:basedOn w:val="4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7">
    <w:name w:val="font12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91"/>
    <w:basedOn w:val="4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4"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0">
    <w:name w:val="font61"/>
    <w:basedOn w:val="4"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1">
    <w:name w:val="font14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2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2328</Words>
  <Characters>3261</Characters>
  <Lines>0</Lines>
  <Paragraphs>0</Paragraphs>
  <TotalTime>2</TotalTime>
  <ScaleCrop>false</ScaleCrop>
  <LinksUpToDate>false</LinksUpToDate>
  <CharactersWithSpaces>3426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2026-04-23T08:00:00Z</dcterms:created>
  <dc:creator>树枝上的猫</dc:creator>
  <cp:lastModifiedBy>简单</cp:lastModifiedBy>
  <dcterms:modified xsi:type="dcterms:W3CDTF">2026-06-03T07:00:59Z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32FA6763ADDA4A12BCECBC1998AE21DE_11</vt:lpwstr>
  </property>
  <property fmtid="{D5CDD505-2E9C-101B-9397-08002B2CF9AE}" pid="4" name="KSOTemplateDocerSaveRecord">
    <vt:lpwstr>eyJoZGlkIjoiZTMyNzgwOTFiZWUzMTNmODU4OWFmYTk4YTY5NTExNWUiLCJ1c2VySWQiOiI3NTk3MDg2NDEifQ==</vt:lpwstr>
  </property>
</Properties>
</file>